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科研管理系统——专利申报、授权、转让流程</w:t>
      </w:r>
    </w:p>
    <w:p/>
    <w:p>
      <w:pPr>
        <w:spacing w:line="480" w:lineRule="auto"/>
        <w:ind w:firstLine="480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学校智慧校园——科技处科研管理系统——科研人员</w:t>
      </w:r>
    </w:p>
    <w:p>
      <w:pPr>
        <w:spacing w:line="480" w:lineRule="auto"/>
        <w:ind w:firstLine="480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1、专利申报</w:t>
      </w:r>
    </w:p>
    <w:p>
      <w:pPr>
        <w:pStyle w:val="8"/>
        <w:spacing w:line="480" w:lineRule="auto"/>
        <w:ind w:left="360"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专利——专利申报、提交——审核通过（科技处）</w:t>
      </w:r>
    </w:p>
    <w:p>
      <w:pPr>
        <w:spacing w:line="480" w:lineRule="auto"/>
        <w:ind w:firstLine="480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2、专利授权后</w:t>
      </w:r>
    </w:p>
    <w:p>
      <w:pPr>
        <w:pStyle w:val="8"/>
        <w:spacing w:line="480" w:lineRule="auto"/>
        <w:ind w:left="360"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专利——维护——填写专利授权信息、提交——审核通过（科技处）</w:t>
      </w:r>
    </w:p>
    <w:p>
      <w:pPr>
        <w:spacing w:line="480" w:lineRule="auto"/>
        <w:ind w:firstLine="480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3、专利转让</w:t>
      </w:r>
    </w:p>
    <w:p>
      <w:pPr>
        <w:spacing w:line="480" w:lineRule="auto"/>
        <w:ind w:firstLine="480" w:firstLineChars="2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专利——转让——填写相关信息、提交（上传材料：交易谈判记录、公示截图、同合、发票，必须盖章后原件扫描上传）——审核通过（科技处）</w:t>
      </w:r>
    </w:p>
    <w:p>
      <w:pPr>
        <w:spacing w:line="480" w:lineRule="auto"/>
        <w:ind w:firstLine="480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4、专利转让费提取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专利转让费提取审核单——科技处审核、盖章——财务处网上预约提取</w:t>
      </w:r>
    </w:p>
    <w:p>
      <w:pPr>
        <w:pStyle w:val="8"/>
        <w:spacing w:line="480" w:lineRule="auto"/>
        <w:ind w:left="360" w:firstLine="120" w:firstLineChar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5、专利申请费报销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专利申请费报销审核单——科技处审核、盖章（国家知识产权局官方费用发票（含申请费、实质审查费等申请至授权阶段的官方费用，不含中介服务费和年费））——财务处网上预约报销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专利申请费报销每年年底进行一次，届时，科技处将发布报销通知。软件著作权取消所有报销。</w:t>
      </w:r>
    </w:p>
    <w:p>
      <w:pPr>
        <w:pStyle w:val="8"/>
        <w:ind w:left="360" w:firstLine="0" w:firstLineChars="0"/>
        <w:rPr>
          <w:rFonts w:hint="eastAsia"/>
        </w:rPr>
      </w:pPr>
    </w:p>
    <w:p>
      <w:pPr>
        <w:pStyle w:val="8"/>
        <w:ind w:left="360" w:firstLine="0" w:firstLineChars="0"/>
        <w:rPr>
          <w:rFonts w:hint="eastAsia"/>
        </w:rPr>
      </w:pPr>
    </w:p>
    <w:p>
      <w:pPr>
        <w:pStyle w:val="8"/>
        <w:ind w:left="360" w:firstLine="0" w:firstLineChars="0"/>
        <w:rPr>
          <w:rFonts w:hint="eastAsia"/>
        </w:rPr>
      </w:pPr>
    </w:p>
    <w:p>
      <w:pPr>
        <w:pStyle w:val="8"/>
        <w:ind w:left="360" w:firstLine="0" w:firstLineChars="0"/>
        <w:rPr>
          <w:rFonts w:hint="eastAsia"/>
        </w:rPr>
      </w:pPr>
    </w:p>
    <w:p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附件1：专利申请费报销审核单</w:t>
      </w:r>
    </w:p>
    <w:p>
      <w:pPr>
        <w:pStyle w:val="8"/>
        <w:ind w:left="360" w:firstLine="0" w:firstLineChars="0"/>
        <w:rPr>
          <w:rFonts w:hint="eastAsia"/>
        </w:rPr>
      </w:pPr>
    </w:p>
    <w:p>
      <w:pPr>
        <w:pStyle w:val="8"/>
        <w:ind w:left="360" w:firstLine="0" w:firstLineChars="0"/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</w:rPr>
        <w:t>附件2：专利转让费提取审核单</w:t>
      </w:r>
    </w:p>
    <w:p>
      <w:pPr>
        <w:pStyle w:val="8"/>
        <w:ind w:left="360" w:firstLine="0" w:firstLineChars="0"/>
      </w:pPr>
      <w:r>
        <w:rPr>
          <w:rFonts w:hint="eastAsia"/>
        </w:rPr>
        <w:t>附件1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专利申请费报销审核单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 w:val="30"/>
          <w:szCs w:val="30"/>
        </w:rPr>
        <w:t xml:space="preserve">                                          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Cs w:val="21"/>
        </w:rPr>
        <w:t>报销项目号：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2693"/>
        <w:gridCol w:w="1418"/>
        <w:gridCol w:w="1843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专利申请号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第一发明人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报销金额（元）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科技处审核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353" w:type="dxa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353" w:type="dxa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353" w:type="dxa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67" w:type="dxa"/>
            <w:vAlign w:val="center"/>
          </w:tcPr>
          <w:p>
            <w:pPr>
              <w:jc w:val="center"/>
            </w:pPr>
          </w:p>
        </w:tc>
      </w:tr>
    </w:tbl>
    <w:p/>
    <w:p/>
    <w:p>
      <w:pPr>
        <w:ind w:firstLine="450" w:firstLineChars="300"/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tabs>
          <w:tab w:val="left" w:pos="10305"/>
        </w:tabs>
        <w:rPr>
          <w:sz w:val="32"/>
          <w:szCs w:val="32"/>
        </w:rPr>
      </w:pPr>
      <w:r>
        <w:rPr>
          <w:sz w:val="15"/>
          <w:szCs w:val="15"/>
        </w:rPr>
        <w:tab/>
      </w:r>
      <w:r>
        <w:rPr>
          <w:rFonts w:hint="eastAsia"/>
          <w:sz w:val="32"/>
          <w:szCs w:val="32"/>
        </w:rPr>
        <w:t>科技处</w:t>
      </w:r>
    </w:p>
    <w:p>
      <w:pPr>
        <w:tabs>
          <w:tab w:val="left" w:pos="10305"/>
        </w:tabs>
        <w:ind w:left="9600" w:hanging="9600" w:hangingChars="30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年     月     日</w:t>
      </w: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  <w:r>
        <w:rPr>
          <w:rFonts w:hint="eastAsia"/>
        </w:rPr>
        <w:t>附件2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专利转让费提取审核单</w:t>
      </w:r>
    </w:p>
    <w:p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                                                                                                                                </w:t>
      </w:r>
      <w:r>
        <w:rPr>
          <w:rFonts w:hint="eastAsia"/>
          <w:sz w:val="24"/>
          <w:szCs w:val="24"/>
        </w:rPr>
        <w:t xml:space="preserve">   项目号：</w:t>
      </w:r>
      <w:r>
        <w:rPr>
          <w:rFonts w:hint="eastAsia"/>
          <w:sz w:val="15"/>
          <w:szCs w:val="15"/>
        </w:rPr>
        <w:t xml:space="preserve">                                                                                                                                       </w:t>
      </w:r>
    </w:p>
    <w:tbl>
      <w:tblPr>
        <w:tblStyle w:val="6"/>
        <w:tblpPr w:leftFromText="180" w:rightFromText="180" w:vertAnchor="page" w:horzAnchor="margin" w:tblpXSpec="center" w:tblpY="3044"/>
        <w:tblW w:w="14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552"/>
        <w:gridCol w:w="1417"/>
        <w:gridCol w:w="1559"/>
        <w:gridCol w:w="1418"/>
        <w:gridCol w:w="1417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转让专利名称及专利号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全部发明人签字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转让金额（税后）</w:t>
            </w:r>
            <w:r>
              <w:rPr>
                <w:rFonts w:hint="eastAsia"/>
                <w:b/>
                <w:u w:val="single"/>
              </w:rPr>
              <w:t xml:space="preserve">           元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科技处审核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个人（98%）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部门（2%）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0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0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0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912" w:type="dxa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10305"/>
        </w:tabs>
        <w:rPr>
          <w:sz w:val="15"/>
          <w:szCs w:val="15"/>
        </w:rPr>
      </w:pPr>
      <w:r>
        <w:rPr>
          <w:sz w:val="15"/>
          <w:szCs w:val="15"/>
        </w:rPr>
        <w:tab/>
      </w:r>
    </w:p>
    <w:p>
      <w:pPr>
        <w:tabs>
          <w:tab w:val="left" w:pos="10305"/>
        </w:tabs>
        <w:rPr>
          <w:sz w:val="15"/>
          <w:szCs w:val="15"/>
        </w:rPr>
      </w:pPr>
    </w:p>
    <w:p>
      <w:pPr>
        <w:tabs>
          <w:tab w:val="left" w:pos="10305"/>
        </w:tabs>
        <w:rPr>
          <w:sz w:val="15"/>
          <w:szCs w:val="15"/>
        </w:rPr>
      </w:pPr>
    </w:p>
    <w:p>
      <w:pPr>
        <w:tabs>
          <w:tab w:val="left" w:pos="10305"/>
        </w:tabs>
        <w:rPr>
          <w:sz w:val="15"/>
          <w:szCs w:val="15"/>
        </w:rPr>
      </w:pPr>
    </w:p>
    <w:p>
      <w:pPr>
        <w:tabs>
          <w:tab w:val="left" w:pos="10305"/>
        </w:tabs>
        <w:rPr>
          <w:sz w:val="15"/>
          <w:szCs w:val="15"/>
        </w:rPr>
      </w:pPr>
    </w:p>
    <w:p>
      <w:pPr>
        <w:tabs>
          <w:tab w:val="left" w:pos="10305"/>
        </w:tabs>
        <w:rPr>
          <w:sz w:val="15"/>
          <w:szCs w:val="15"/>
        </w:rPr>
      </w:pPr>
    </w:p>
    <w:p>
      <w:pPr>
        <w:tabs>
          <w:tab w:val="left" w:pos="10305"/>
        </w:tabs>
        <w:rPr>
          <w:sz w:val="15"/>
          <w:szCs w:val="15"/>
        </w:rPr>
      </w:pPr>
    </w:p>
    <w:p>
      <w:pPr>
        <w:tabs>
          <w:tab w:val="left" w:pos="10305"/>
        </w:tabs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科技处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年   月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158A"/>
    <w:rsid w:val="00056848"/>
    <w:rsid w:val="000B2D94"/>
    <w:rsid w:val="0018384A"/>
    <w:rsid w:val="005D6695"/>
    <w:rsid w:val="0069158A"/>
    <w:rsid w:val="008305C8"/>
    <w:rsid w:val="00A12E0A"/>
    <w:rsid w:val="00A31975"/>
    <w:rsid w:val="00F07A9A"/>
    <w:rsid w:val="00F259FA"/>
    <w:rsid w:val="00F55AA5"/>
    <w:rsid w:val="607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C00ED-38B3-4B53-9D17-40091F592F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</Words>
  <Characters>1045</Characters>
  <Lines>8</Lines>
  <Paragraphs>2</Paragraphs>
  <TotalTime>32</TotalTime>
  <ScaleCrop>false</ScaleCrop>
  <LinksUpToDate>false</LinksUpToDate>
  <CharactersWithSpaces>1226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2022-02-18T07:02:00Z</dcterms:created>
  <dc:creator>蔡艳秀</dc:creator>
  <cp:lastModifiedBy>科技处于本成</cp:lastModifiedBy>
  <dcterms:modified xsi:type="dcterms:W3CDTF">2022-02-18T07:37:17Z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